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5C" w:rsidRPr="00D47D5C" w:rsidRDefault="00D47D5C" w:rsidP="00D47D5C">
      <w:pPr>
        <w:spacing w:after="0" w:line="300" w:lineRule="auto"/>
        <w:ind w:firstLine="851"/>
        <w:jc w:val="both"/>
        <w:rPr>
          <w:rFonts w:ascii="Book Antiqua" w:eastAsia="Times New Roman" w:hAnsi="Book Antiqua" w:cs="Times New Roman"/>
          <w:color w:val="000000"/>
          <w:sz w:val="24"/>
          <w:szCs w:val="21"/>
          <w:lang w:eastAsia="tr-TR"/>
        </w:rPr>
      </w:pPr>
      <w:r w:rsidRPr="00D47D5C">
        <w:rPr>
          <w:rFonts w:ascii="Book Antiqua" w:eastAsia="Times New Roman" w:hAnsi="Book Antiqua" w:cs="Times New Roman"/>
          <w:b/>
          <w:i/>
          <w:sz w:val="24"/>
          <w:szCs w:val="21"/>
          <w:lang w:eastAsia="tr-TR"/>
        </w:rPr>
        <w:t xml:space="preserve">Kahramanmaraş/ Merkez ŞEHİT EVLİYA İlköğretim Okulu adıyla, </w:t>
      </w:r>
      <w:r>
        <w:rPr>
          <w:rFonts w:ascii="Book Antiqua" w:eastAsia="Times New Roman" w:hAnsi="Book Antiqua" w:cs="Times New Roman"/>
          <w:color w:val="000000"/>
          <w:sz w:val="24"/>
          <w:szCs w:val="21"/>
          <w:lang w:eastAsia="tr-TR"/>
        </w:rPr>
        <w:t xml:space="preserve"> </w:t>
      </w:r>
      <w:r w:rsidRPr="00D47D5C">
        <w:rPr>
          <w:rFonts w:ascii="Book Antiqua" w:eastAsia="Times New Roman" w:hAnsi="Book Antiqua" w:cs="Times New Roman"/>
          <w:color w:val="000000"/>
          <w:sz w:val="24"/>
          <w:szCs w:val="21"/>
          <w:lang w:eastAsia="tr-TR"/>
        </w:rPr>
        <w:t xml:space="preserve">Şehit </w:t>
      </w:r>
      <w:r>
        <w:rPr>
          <w:rFonts w:ascii="Book Antiqua" w:eastAsia="Times New Roman" w:hAnsi="Book Antiqua" w:cs="Times New Roman"/>
          <w:color w:val="000000"/>
          <w:sz w:val="24"/>
          <w:szCs w:val="21"/>
          <w:lang w:eastAsia="tr-TR"/>
        </w:rPr>
        <w:t>Evliya</w:t>
      </w:r>
      <w:r w:rsidRPr="00D47D5C">
        <w:rPr>
          <w:rFonts w:ascii="Book Antiqua" w:eastAsia="Times New Roman" w:hAnsi="Book Antiqua" w:cs="Times New Roman"/>
          <w:color w:val="000000"/>
          <w:sz w:val="24"/>
          <w:szCs w:val="21"/>
          <w:lang w:eastAsia="tr-TR"/>
        </w:rPr>
        <w:t xml:space="preserve"> İlkokulu 1994 yılında devlet tarafından bodrum artı iki kat olarak yaptırılmıştır. Okul aynı yıl eğitim ve öğretime açılmıştır.                                                                                                                 Okul binasında 2’si bodrum katta (anasınıfları dâhil), 5’i zemin katta ve 6’sı da üst katta olmak üzere toplam 13 derslikle beraber Müdür, Müdür Yardımcısı, Koordinatör, memur ve Öğretmenler odası, Mescit, kalorifer dairesi, spor ve malzeme odası da mevcuttu. Daha önce kömürlü kalorifer sistemiyle ısınmakta olan okul binamız, 2011-2012 Eğitim Öğretim yılında doğalgazlı ısınma sistemine geçilmiştir.</w:t>
      </w:r>
    </w:p>
    <w:p w:rsidR="00D47D5C" w:rsidRPr="00D47D5C" w:rsidRDefault="00D47D5C" w:rsidP="00D47D5C">
      <w:pPr>
        <w:spacing w:after="0" w:line="300" w:lineRule="auto"/>
        <w:ind w:firstLine="708"/>
        <w:jc w:val="both"/>
        <w:rPr>
          <w:rFonts w:ascii="Book Antiqua" w:eastAsia="Times New Roman" w:hAnsi="Book Antiqua" w:cs="Times New Roman"/>
          <w:sz w:val="24"/>
          <w:szCs w:val="21"/>
          <w:lang w:eastAsia="tr-TR"/>
        </w:rPr>
      </w:pPr>
      <w:bookmarkStart w:id="0" w:name="_GoBack"/>
      <w:bookmarkEnd w:id="0"/>
      <w:r w:rsidRPr="00D47D5C">
        <w:rPr>
          <w:rFonts w:ascii="Book Antiqua" w:eastAsia="Times New Roman" w:hAnsi="Book Antiqua" w:cs="Times New Roman"/>
          <w:color w:val="000000"/>
          <w:sz w:val="24"/>
          <w:szCs w:val="21"/>
          <w:lang w:eastAsia="tr-TR"/>
        </w:rPr>
        <w:t xml:space="preserve">Daha sonra binanın aşırı yıpranmasından dolayı yıkılarak yine okul bahçesinde yeni bir eğitim binası yapımına geçilmiştir. 2020 yılında inşaatına başlanan 24 derslikli yeni eğitim binamızın bitimine kadar Onikişubat Anadolu Lisesi binasında 3 yıla yakın bir süre eğitim öğretim faaliyetleri orada yürütüldü. 24 Derslik olarak yapılan yeni eğitim binamız, Kahramanmaraş Valiliğinin 12.09.2023 tarih ve </w:t>
      </w:r>
      <w:proofErr w:type="gramStart"/>
      <w:r w:rsidRPr="00D47D5C">
        <w:rPr>
          <w:rFonts w:ascii="Book Antiqua" w:eastAsia="Times New Roman" w:hAnsi="Book Antiqua" w:cs="Times New Roman"/>
          <w:color w:val="000000"/>
          <w:sz w:val="24"/>
          <w:szCs w:val="21"/>
          <w:lang w:eastAsia="tr-TR"/>
        </w:rPr>
        <w:t>83697504</w:t>
      </w:r>
      <w:proofErr w:type="gramEnd"/>
      <w:r w:rsidRPr="00D47D5C">
        <w:rPr>
          <w:rFonts w:ascii="Book Antiqua" w:eastAsia="Times New Roman" w:hAnsi="Book Antiqua" w:cs="Times New Roman"/>
          <w:color w:val="000000"/>
          <w:sz w:val="24"/>
          <w:szCs w:val="21"/>
          <w:lang w:eastAsia="tr-TR"/>
        </w:rPr>
        <w:t xml:space="preserve"> sayılı yazılarıyla resmi olarak hizmete açılmıştır. Yeni eğitim binamız; 24 ilkokul, 3 Okul öncesi derslik olmak üzere 27 derslik bulunmaktadır. Ayrıca binamızda, 1 Resim,1 Müzik, 1 Fen ve teknoloji bölümleriyle beraber, çık amaçlı salon, spor salonu, mescit, yemekhane, 2 adet sığınak, birim depo ve alanlar, müdür odası, öğretmenler odası, müdür yardımcısı odaları, memur odası, rehberlik servis odası, okul aile birliği odası ve diğer idari odalardan oluşmaktadır. </w:t>
      </w:r>
    </w:p>
    <w:p w:rsidR="00963554" w:rsidRDefault="00963554"/>
    <w:sectPr w:rsidR="00963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46"/>
    <w:rsid w:val="00963554"/>
    <w:rsid w:val="00D47D5C"/>
    <w:rsid w:val="00DB06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FCF19-6001-42B4-AFEA-7204C3AD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2024-02-14T06:25:00Z</dcterms:created>
  <dcterms:modified xsi:type="dcterms:W3CDTF">2024-02-14T06:28:00Z</dcterms:modified>
</cp:coreProperties>
</file>