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E4" w:rsidRPr="00530BE4" w:rsidRDefault="00530BE4" w:rsidP="00530BE4">
      <w:pPr>
        <w:shd w:val="clear" w:color="auto" w:fill="31632C"/>
        <w:spacing w:after="0" w:line="240" w:lineRule="auto"/>
        <w:outlineLvl w:val="2"/>
        <w:rPr>
          <w:rFonts w:ascii="Arial" w:eastAsia="Times New Roman" w:hAnsi="Arial" w:cs="Arial"/>
          <w:b/>
          <w:bCs/>
          <w:color w:val="FFFFFF"/>
          <w:sz w:val="45"/>
          <w:szCs w:val="45"/>
          <w:lang w:eastAsia="tr-TR"/>
        </w:rPr>
      </w:pPr>
      <w:r w:rsidRPr="00530BE4">
        <w:rPr>
          <w:rFonts w:ascii="Arial" w:eastAsia="Times New Roman" w:hAnsi="Arial" w:cs="Arial"/>
          <w:b/>
          <w:bCs/>
          <w:color w:val="FFFFFF"/>
          <w:sz w:val="45"/>
          <w:szCs w:val="45"/>
          <w:lang w:eastAsia="tr-TR"/>
        </w:rPr>
        <w:t>EVLİYA EFENDİ</w:t>
      </w:r>
    </w:p>
    <w:p w:rsidR="00530BE4" w:rsidRPr="00530BE4" w:rsidRDefault="00530BE4" w:rsidP="00530BE4">
      <w:pPr>
        <w:shd w:val="clear" w:color="auto" w:fill="31632C"/>
        <w:spacing w:after="0" w:line="240" w:lineRule="auto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  <w:r w:rsidRPr="00530BE4">
        <w:rPr>
          <w:rFonts w:ascii="Verdana" w:eastAsia="Times New Roman" w:hAnsi="Verdana" w:cs="Arial"/>
          <w:b/>
          <w:bCs/>
          <w:color w:val="FFFFFF"/>
          <w:sz w:val="40"/>
          <w:szCs w:val="40"/>
          <w:lang w:eastAsia="tr-TR"/>
        </w:rPr>
        <w:t>KİMDİR: </w:t>
      </w:r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Milli Mücadele Kahramanı.</w:t>
      </w: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  <w:r w:rsidRPr="00530BE4">
        <w:rPr>
          <w:rFonts w:ascii="Arial" w:eastAsia="Times New Roman" w:hAnsi="Arial" w:cs="Arial"/>
          <w:b/>
          <w:bCs/>
          <w:noProof/>
          <w:color w:val="888888"/>
          <w:sz w:val="21"/>
          <w:szCs w:val="21"/>
          <w:lang w:eastAsia="tr-TR"/>
        </w:rPr>
        <w:drawing>
          <wp:inline distT="0" distB="0" distL="0" distR="0" wp14:anchorId="2615044C" wp14:editId="0F52A011">
            <wp:extent cx="2705100" cy="3048000"/>
            <wp:effectExtent l="0" t="0" r="0" b="0"/>
            <wp:docPr id="1" name="Resim 1" descr="http://2.bp.blogspot.com/-YvpVIXrupts/UntZPSx44_I/AAAAAAAAGrQ/TwqXIB6tQNk/s320/%C4%B0BRAH%C4%B0M+EVL%C4%B0YA+EFEND%C4%B0+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YvpVIXrupts/UntZPSx44_I/AAAAAAAAGrQ/TwqXIB6tQNk/s320/%C4%B0BRAH%C4%B0M+EVL%C4%B0YA+EFEND%C4%B0+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26 Ocak 1920 Pazartesi günü, Evliya Efendi ve Kuvvetleri </w:t>
      </w:r>
      <w:proofErr w:type="spellStart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Abarabaşı</w:t>
      </w:r>
      <w:proofErr w:type="spellEnd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 ve </w:t>
      </w:r>
      <w:proofErr w:type="spellStart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Şekerdere'deki</w:t>
      </w:r>
      <w:proofErr w:type="spellEnd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 Ermeni evlerini  tamamen yıktılar. İçerisindeki Ermenileri de esir aldılar. Evliya Efendi ve arkadaşlarının bu tutumları Fransız  ve Ermenileri psikolojik çöküntüye uğrat.</w:t>
      </w: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 </w:t>
      </w:r>
      <w:r w:rsidRPr="00530BE4">
        <w:rPr>
          <w:rFonts w:ascii="Verdana" w:eastAsia="Times New Roman" w:hAnsi="Verdana" w:cs="Arial"/>
          <w:b/>
          <w:bCs/>
          <w:color w:val="FFFFFF"/>
          <w:sz w:val="40"/>
          <w:szCs w:val="40"/>
          <w:lang w:eastAsia="tr-TR"/>
        </w:rPr>
        <w:t>-----------------</w:t>
      </w:r>
      <w:r w:rsidR="00073A31">
        <w:rPr>
          <w:rFonts w:ascii="Verdana" w:eastAsia="Times New Roman" w:hAnsi="Verdana" w:cs="Arial"/>
          <w:b/>
          <w:bCs/>
          <w:color w:val="FFFFFF"/>
          <w:sz w:val="40"/>
          <w:szCs w:val="40"/>
          <w:lang w:eastAsia="tr-TR"/>
        </w:rPr>
        <w:t>-----------------------------</w:t>
      </w: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  <w:r w:rsidRPr="00530BE4">
        <w:rPr>
          <w:rFonts w:ascii="Verdana" w:eastAsia="Times New Roman" w:hAnsi="Verdana" w:cs="Arial"/>
          <w:b/>
          <w:bCs/>
          <w:color w:val="FFFFFF"/>
          <w:sz w:val="40"/>
          <w:szCs w:val="40"/>
          <w:lang w:eastAsia="tr-TR"/>
        </w:rPr>
        <w:t>DOĞUMU:</w:t>
      </w:r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 Maraş’ta 1881 yılında  doğdu.</w:t>
      </w: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Defter-i </w:t>
      </w:r>
      <w:proofErr w:type="spellStart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hâkâni</w:t>
      </w:r>
      <w:proofErr w:type="spellEnd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 memuru Mustafa beyin oğludur.</w:t>
      </w: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  <w:r w:rsidRPr="00530BE4">
        <w:rPr>
          <w:rFonts w:ascii="Verdana" w:eastAsia="Times New Roman" w:hAnsi="Verdana" w:cs="Arial"/>
          <w:b/>
          <w:bCs/>
          <w:color w:val="FFFFFF"/>
          <w:sz w:val="40"/>
          <w:szCs w:val="40"/>
          <w:lang w:eastAsia="tr-TR"/>
        </w:rPr>
        <w:t>ÖĞRENİMİ</w:t>
      </w: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Çocuk yaşta Kuran-ı Kerimi ezberledi. Rüştiyeyi okudu. </w:t>
      </w:r>
      <w:proofErr w:type="spellStart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Bektutiye</w:t>
      </w:r>
      <w:proofErr w:type="spellEnd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 medresesi müderrisi Mümtaz Efendi’den Arapça öğrendi. </w:t>
      </w:r>
      <w:proofErr w:type="spellStart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İstanbula</w:t>
      </w:r>
      <w:proofErr w:type="spellEnd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 gitti. Evkaf mektebini bitirdi. Evkaf memuru oldu.</w:t>
      </w: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  <w:r w:rsidRPr="00530BE4">
        <w:rPr>
          <w:rFonts w:ascii="Verdana" w:eastAsia="Times New Roman" w:hAnsi="Verdana" w:cs="Arial"/>
          <w:b/>
          <w:bCs/>
          <w:color w:val="FFFFFF"/>
          <w:sz w:val="40"/>
          <w:szCs w:val="40"/>
          <w:lang w:eastAsia="tr-TR"/>
        </w:rPr>
        <w:t>MEDENİ YAŞAMI: </w:t>
      </w:r>
      <w:proofErr w:type="spellStart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Şeırife</w:t>
      </w:r>
      <w:proofErr w:type="spellEnd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 Hanım  ile evlendi. İki çocuğu vardı.</w:t>
      </w: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lastRenderedPageBreak/>
        <w:t xml:space="preserve">Maraş işgal edildiğinde </w:t>
      </w:r>
      <w:proofErr w:type="spellStart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Müdâfaa</w:t>
      </w:r>
      <w:proofErr w:type="spellEnd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-i Hukuk Cemiyetinde görev aldı. Harbin başlaması ile beraber merkezde görev aldı. Çeteleri ile beraber görev yaptı. Maraş harbinin her aşamasında çalışanların en önde gelenlerinden oldu. Bir bakıma efsaneleşti.</w:t>
      </w: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  <w:r w:rsidRPr="00530BE4">
        <w:rPr>
          <w:rFonts w:ascii="Verdana" w:eastAsia="Times New Roman" w:hAnsi="Verdana" w:cs="Arial"/>
          <w:b/>
          <w:bCs/>
          <w:color w:val="FFFFFF"/>
          <w:sz w:val="40"/>
          <w:szCs w:val="40"/>
          <w:lang w:eastAsia="tr-TR"/>
        </w:rPr>
        <w:t>ŞEHİT:</w:t>
      </w:r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 Harbin 16. gününde </w:t>
      </w:r>
      <w:proofErr w:type="spellStart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şehid</w:t>
      </w:r>
      <w:proofErr w:type="spellEnd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 düştü. </w:t>
      </w:r>
      <w:proofErr w:type="spellStart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Harbde</w:t>
      </w:r>
      <w:proofErr w:type="spellEnd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 evi yandı. Geriye bıraktığı şey 18 yaşında dul bir kadın ve iki yetim oldu.</w:t>
      </w: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  <w:r w:rsidRPr="00530BE4">
        <w:rPr>
          <w:rFonts w:ascii="Verdana" w:eastAsia="Times New Roman" w:hAnsi="Verdana" w:cs="Arial"/>
          <w:b/>
          <w:bCs/>
          <w:color w:val="FFFFFF"/>
          <w:sz w:val="40"/>
          <w:szCs w:val="40"/>
          <w:lang w:eastAsia="tr-TR"/>
        </w:rPr>
        <w:t>------------------</w:t>
      </w:r>
      <w:r w:rsidR="00073A31">
        <w:rPr>
          <w:rFonts w:ascii="Verdana" w:eastAsia="Times New Roman" w:hAnsi="Verdana" w:cs="Arial"/>
          <w:b/>
          <w:bCs/>
          <w:color w:val="FFFFFF"/>
          <w:sz w:val="40"/>
          <w:szCs w:val="40"/>
          <w:lang w:eastAsia="tr-TR"/>
        </w:rPr>
        <w:t>-----------------------------</w:t>
      </w: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  <w:r w:rsidRPr="00530BE4">
        <w:rPr>
          <w:rFonts w:ascii="Verdana" w:eastAsia="Times New Roman" w:hAnsi="Verdana" w:cs="Arial"/>
          <w:b/>
          <w:bCs/>
          <w:color w:val="FFFFFF"/>
          <w:sz w:val="40"/>
          <w:szCs w:val="40"/>
          <w:lang w:eastAsia="tr-TR"/>
        </w:rPr>
        <w:t>AÇIKLAMA</w:t>
      </w: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</w:p>
    <w:p w:rsidR="00530BE4" w:rsidRPr="00530BE4" w:rsidRDefault="00530BE4" w:rsidP="00073A31">
      <w:pPr>
        <w:shd w:val="clear" w:color="auto" w:fill="31632C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Evliya Efendi’nin emrindeki güçler ile diğer milisler, İslahiye ve Antep’ten Maraş’a gönderilen Fransız Takviye Kuvvetlerini  durdurularak  Maraş'a  girmelerini engellediler.</w:t>
      </w: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30 Ocak Cuma günü </w:t>
      </w:r>
      <w:proofErr w:type="gramStart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hakim</w:t>
      </w:r>
      <w:proofErr w:type="gramEnd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 bir noktada bulunan ve etrafını ateş altında tutan Tekke Kilisesi’ndeki Ermeniler, Evliya Efendi’nin adamları tarafından etkisiz hale getirildiler. Bu </w:t>
      </w:r>
      <w:r w:rsidRPr="00530BE4">
        <w:rPr>
          <w:rFonts w:ascii="Monotype Corsiva" w:eastAsia="Times New Roman" w:hAnsi="Monotype Corsiva" w:cs="Arial"/>
          <w:b/>
          <w:bCs/>
          <w:color w:val="FFFFFF"/>
          <w:sz w:val="41"/>
          <w:szCs w:val="41"/>
          <w:lang w:eastAsia="tr-TR"/>
        </w:rPr>
        <w:t>tarihten</w:t>
      </w:r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 itibaren savaş şiddetini daha da artırmaya başladı. O gün Fransızlar çarşıyı ateşe verdiler. </w:t>
      </w:r>
      <w:r w:rsidR="00073A31"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Mevlevihane’yi</w:t>
      </w:r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, </w:t>
      </w:r>
      <w:proofErr w:type="spellStart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Üdürgücü</w:t>
      </w:r>
      <w:proofErr w:type="spellEnd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 Camii’ni ve Belediye Dairesini yaktılar. Şehir yangın alanına döndü.</w:t>
      </w:r>
    </w:p>
    <w:p w:rsidR="00530BE4" w:rsidRPr="00530BE4" w:rsidRDefault="00530BE4" w:rsidP="00073A31">
      <w:pPr>
        <w:shd w:val="clear" w:color="auto" w:fill="31632C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4 Şubat 1920 Çarşamba günü Evliya Efendi, bütün kuvvetleriyle </w:t>
      </w:r>
      <w:proofErr w:type="spellStart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Taşhan’a</w:t>
      </w:r>
      <w:proofErr w:type="spellEnd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 yüklenmişti. Burada sıkıştırılan düşman kuvvetleri beyaz bayrak açıp teslim olacaklarını belirterek Evliya Efendi’yi kapıya istediler. Evliya Efendi kapıya yaklaşır yaklaşmaz,  askerler arasında bulunan Ermeniler, derhal ateşe başlayarak o kahramanı şehit ettiler.</w:t>
      </w: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Evliya Efendi </w:t>
      </w:r>
      <w:r w:rsidRPr="00530BE4">
        <w:rPr>
          <w:rFonts w:ascii="Monotype Corsiva" w:eastAsia="Times New Roman" w:hAnsi="Monotype Corsiva" w:cs="Arial"/>
          <w:b/>
          <w:bCs/>
          <w:color w:val="FFFFFF"/>
          <w:sz w:val="41"/>
          <w:szCs w:val="41"/>
          <w:lang w:eastAsia="tr-TR"/>
        </w:rPr>
        <w:t>Şehit</w:t>
      </w:r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 düşerken son sözleri şunlar oldu:</w:t>
      </w: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“</w:t>
      </w:r>
      <w:proofErr w:type="spellStart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Yâ</w:t>
      </w:r>
      <w:proofErr w:type="spellEnd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 Rabbi! Bu memleket</w:t>
      </w:r>
      <w:r w:rsidR="00073A31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i kâfir zulmü altında bırakma!</w:t>
      </w:r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”</w:t>
      </w: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</w:p>
    <w:p w:rsidR="00530BE4" w:rsidRPr="00530BE4" w:rsidRDefault="00530BE4" w:rsidP="00073A31">
      <w:pPr>
        <w:shd w:val="clear" w:color="auto" w:fill="31632C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tr-TR"/>
        </w:rPr>
      </w:pPr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Nitekim, </w:t>
      </w:r>
      <w:r w:rsidR="00073A31"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şehadetinden</w:t>
      </w:r>
      <w:bookmarkStart w:id="0" w:name="_GoBack"/>
      <w:bookmarkEnd w:id="0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 xml:space="preserve"> bir hafta sonra, 12 Şubat 1920’de şehir düşmandan temizlenmiştir</w:t>
      </w:r>
      <w:proofErr w:type="gramStart"/>
      <w:r w:rsidRPr="00530BE4">
        <w:rPr>
          <w:rFonts w:ascii="Monotype Corsiva" w:eastAsia="Times New Roman" w:hAnsi="Monotype Corsiva" w:cs="Arial"/>
          <w:b/>
          <w:bCs/>
          <w:color w:val="FFFFFF"/>
          <w:sz w:val="40"/>
          <w:szCs w:val="40"/>
          <w:lang w:eastAsia="tr-TR"/>
        </w:rPr>
        <w:t>..</w:t>
      </w:r>
      <w:proofErr w:type="gramEnd"/>
    </w:p>
    <w:p w:rsidR="00530BE4" w:rsidRDefault="00530BE4" w:rsidP="00844FF0"/>
    <w:sectPr w:rsidR="00530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57EB6"/>
    <w:multiLevelType w:val="multilevel"/>
    <w:tmpl w:val="B9A0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25"/>
    <w:rsid w:val="00073A31"/>
    <w:rsid w:val="00155E25"/>
    <w:rsid w:val="003E3257"/>
    <w:rsid w:val="00530BE4"/>
    <w:rsid w:val="007C69C2"/>
    <w:rsid w:val="00844FF0"/>
    <w:rsid w:val="00A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01F6D-BCE3-4D30-B978-09E3BC2C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0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33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CE2025"/>
            <w:bottom w:val="none" w:sz="0" w:space="0" w:color="auto"/>
            <w:right w:val="none" w:sz="0" w:space="0" w:color="auto"/>
          </w:divBdr>
        </w:div>
      </w:divsChild>
    </w:div>
    <w:div w:id="18976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2.bp.blogspot.com/-YvpVIXrupts/UntZPSx44_I/AAAAAAAAGrQ/TwqXIB6tQNk/s1600/%C4%B0BRAH%C4%B0M+EVL%C4%B0YA+EFEND%C4%B0+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</dc:creator>
  <cp:keywords/>
  <dc:description/>
  <cp:lastModifiedBy>Microsoft hesabı</cp:lastModifiedBy>
  <cp:revision>2</cp:revision>
  <dcterms:created xsi:type="dcterms:W3CDTF">2024-02-23T11:45:00Z</dcterms:created>
  <dcterms:modified xsi:type="dcterms:W3CDTF">2024-02-23T11:45:00Z</dcterms:modified>
</cp:coreProperties>
</file>